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81" w:rsidRPr="00633E40" w:rsidRDefault="00EE2981" w:rsidP="00EE2981">
      <w:pPr>
        <w:pStyle w:val="a4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EE2981" w:rsidRPr="00633E40" w:rsidRDefault="00813650" w:rsidP="00EE2981">
      <w:pPr>
        <w:pStyle w:val="a4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E2981" w:rsidRPr="00633E40">
        <w:rPr>
          <w:rFonts w:ascii="Times New Roman" w:hAnsi="Times New Roman" w:cs="Times New Roman"/>
          <w:sz w:val="24"/>
          <w:szCs w:val="24"/>
        </w:rPr>
        <w:t>а класс (</w:t>
      </w:r>
      <w:r w:rsidR="00EE2981">
        <w:rPr>
          <w:rFonts w:ascii="Times New Roman" w:hAnsi="Times New Roman" w:cs="Times New Roman"/>
          <w:sz w:val="24"/>
          <w:szCs w:val="24"/>
        </w:rPr>
        <w:t>1</w:t>
      </w:r>
      <w:r w:rsidR="00CE5775">
        <w:rPr>
          <w:rFonts w:ascii="Times New Roman" w:hAnsi="Times New Roman" w:cs="Times New Roman"/>
          <w:sz w:val="24"/>
          <w:szCs w:val="24"/>
        </w:rPr>
        <w:t>2</w:t>
      </w:r>
      <w:r w:rsidR="00EE2981" w:rsidRPr="00633E40">
        <w:rPr>
          <w:rFonts w:ascii="Times New Roman" w:hAnsi="Times New Roman" w:cs="Times New Roman"/>
          <w:sz w:val="24"/>
          <w:szCs w:val="24"/>
        </w:rPr>
        <w:t>.05.2020)</w:t>
      </w:r>
    </w:p>
    <w:p w:rsidR="00EE2981" w:rsidRPr="00633E40" w:rsidRDefault="00EE2981" w:rsidP="00EE2981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E2981" w:rsidRPr="00DB5018" w:rsidRDefault="00EE2981" w:rsidP="00EE2981">
      <w:pPr>
        <w:pStyle w:val="1"/>
      </w:pPr>
      <w:r w:rsidRPr="00DB5018">
        <w:rPr>
          <w:sz w:val="24"/>
          <w:szCs w:val="24"/>
        </w:rPr>
        <w:t xml:space="preserve">Тема: </w:t>
      </w:r>
      <w:r w:rsidR="00813650">
        <w:rPr>
          <w:sz w:val="24"/>
          <w:szCs w:val="24"/>
        </w:rPr>
        <w:t xml:space="preserve">Дизайн и архитектура моего </w:t>
      </w:r>
      <w:r w:rsidR="00CE5775">
        <w:rPr>
          <w:sz w:val="24"/>
          <w:szCs w:val="24"/>
        </w:rPr>
        <w:t>сада</w:t>
      </w:r>
      <w:r w:rsidR="0081365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5A7602" w:rsidRDefault="00EE2981" w:rsidP="00EE2981">
      <w:pPr>
        <w:pStyle w:val="a4"/>
        <w:jc w:val="both"/>
      </w:pPr>
      <w:r w:rsidRPr="00633E40">
        <w:rPr>
          <w:rFonts w:ascii="Times New Roman" w:hAnsi="Times New Roman" w:cs="Times New Roman"/>
          <w:b/>
          <w:sz w:val="24"/>
          <w:szCs w:val="24"/>
        </w:rPr>
        <w:t>Для изучения темы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DB5018">
        <w:t xml:space="preserve"> </w:t>
      </w:r>
      <w:hyperlink r:id="rId5" w:history="1">
        <w:r w:rsidR="005A7602" w:rsidRPr="003B5A36">
          <w:rPr>
            <w:rStyle w:val="a3"/>
          </w:rPr>
          <w:t>https://resh.edu.ru/subject/lesson/1621/main/</w:t>
        </w:r>
      </w:hyperlink>
      <w:r w:rsidR="00813650">
        <w:t xml:space="preserve"> </w:t>
      </w:r>
    </w:p>
    <w:p w:rsidR="005A7602" w:rsidRDefault="005A7602" w:rsidP="00EE2981">
      <w:pPr>
        <w:pStyle w:val="a4"/>
        <w:jc w:val="both"/>
      </w:pPr>
    </w:p>
    <w:p w:rsidR="00EE2981" w:rsidRPr="00DB5018" w:rsidRDefault="00EE2981" w:rsidP="00EE29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633E40">
        <w:rPr>
          <w:rFonts w:ascii="Times New Roman" w:hAnsi="Times New Roman" w:cs="Times New Roman"/>
          <w:sz w:val="24"/>
          <w:szCs w:val="24"/>
        </w:rPr>
        <w:t>лектронный учебник, с.</w:t>
      </w:r>
      <w:r>
        <w:rPr>
          <w:rFonts w:ascii="Times New Roman" w:hAnsi="Times New Roman" w:cs="Times New Roman"/>
          <w:sz w:val="24"/>
          <w:szCs w:val="24"/>
        </w:rPr>
        <w:t>14</w:t>
      </w:r>
      <w:r w:rsidR="005A760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-15</w:t>
      </w:r>
      <w:r w:rsidR="005A7602">
        <w:rPr>
          <w:rFonts w:ascii="Times New Roman" w:hAnsi="Times New Roman" w:cs="Times New Roman"/>
          <w:sz w:val="24"/>
          <w:szCs w:val="24"/>
        </w:rPr>
        <w:t>4</w:t>
      </w:r>
      <w:r w:rsidRPr="00633E40">
        <w:rPr>
          <w:rFonts w:ascii="Times New Roman" w:hAnsi="Times New Roman" w:cs="Times New Roman"/>
          <w:sz w:val="24"/>
          <w:szCs w:val="24"/>
        </w:rPr>
        <w:t>.</w:t>
      </w:r>
    </w:p>
    <w:p w:rsidR="005A7602" w:rsidRDefault="005A7602" w:rsidP="00EE298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E5775" w:rsidRPr="005A7602" w:rsidRDefault="005A7602" w:rsidP="00EE29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7602">
        <w:rPr>
          <w:rFonts w:ascii="Times New Roman" w:hAnsi="Times New Roman" w:cs="Times New Roman"/>
          <w:sz w:val="24"/>
          <w:szCs w:val="24"/>
        </w:rPr>
        <w:t xml:space="preserve">На этом </w:t>
      </w:r>
      <w:r w:rsidR="00CE5775" w:rsidRPr="005A7602">
        <w:rPr>
          <w:rFonts w:ascii="Times New Roman" w:hAnsi="Times New Roman" w:cs="Times New Roman"/>
          <w:sz w:val="24"/>
          <w:szCs w:val="24"/>
        </w:rPr>
        <w:t xml:space="preserve"> уроке мы узнаем, как можно организовать пространство приусадебного участка и превратить дачу </w:t>
      </w:r>
      <w:proofErr w:type="gramStart"/>
      <w:r w:rsidR="00CE5775" w:rsidRPr="005A7602">
        <w:rPr>
          <w:rFonts w:ascii="Times New Roman" w:hAnsi="Times New Roman" w:cs="Times New Roman"/>
          <w:sz w:val="24"/>
          <w:szCs w:val="24"/>
        </w:rPr>
        <w:t>в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775" w:rsidRPr="005A7602">
        <w:rPr>
          <w:rFonts w:ascii="Times New Roman" w:hAnsi="Times New Roman" w:cs="Times New Roman"/>
          <w:sz w:val="24"/>
          <w:szCs w:val="24"/>
        </w:rPr>
        <w:t>место отдыха</w:t>
      </w:r>
      <w:proofErr w:type="gramEnd"/>
      <w:r w:rsidR="00CE5775" w:rsidRPr="005A7602">
        <w:rPr>
          <w:rFonts w:ascii="Times New Roman" w:hAnsi="Times New Roman" w:cs="Times New Roman"/>
          <w:sz w:val="24"/>
          <w:szCs w:val="24"/>
        </w:rPr>
        <w:t>, спокойствия и гармонии.</w:t>
      </w:r>
    </w:p>
    <w:p w:rsidR="005A7602" w:rsidRDefault="005A7602" w:rsidP="00EE29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5775" w:rsidRPr="005A7602">
        <w:rPr>
          <w:rFonts w:ascii="Times New Roman" w:hAnsi="Times New Roman" w:cs="Times New Roman"/>
          <w:sz w:val="24"/>
          <w:szCs w:val="24"/>
        </w:rPr>
        <w:t xml:space="preserve">Приусадебный участок может быть единым природным и функциональным целым. Например, когда его площадь занята только садом или огородом, хозяйственно-бытовыми строениями или парковой рекреацией. А может быть </w:t>
      </w:r>
      <w:proofErr w:type="spellStart"/>
      <w:r w:rsidR="00CE5775" w:rsidRPr="005A7602">
        <w:rPr>
          <w:rFonts w:ascii="Times New Roman" w:hAnsi="Times New Roman" w:cs="Times New Roman"/>
          <w:sz w:val="24"/>
          <w:szCs w:val="24"/>
        </w:rPr>
        <w:t>зонированым</w:t>
      </w:r>
      <w:proofErr w:type="spellEnd"/>
      <w:r w:rsidR="00CE5775" w:rsidRPr="005A7602">
        <w:rPr>
          <w:rFonts w:ascii="Times New Roman" w:hAnsi="Times New Roman" w:cs="Times New Roman"/>
          <w:sz w:val="24"/>
          <w:szCs w:val="24"/>
        </w:rPr>
        <w:t xml:space="preserve"> пространством, совмещающим в себе одновременно разные функции.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7602" w:rsidRDefault="005A7602" w:rsidP="00EE29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5775" w:rsidRPr="005A7602">
        <w:rPr>
          <w:rFonts w:ascii="Times New Roman" w:hAnsi="Times New Roman" w:cs="Times New Roman"/>
          <w:sz w:val="24"/>
          <w:szCs w:val="24"/>
        </w:rPr>
        <w:t>В идеале участок – это сбалансированное использование его во многих целях. Ландшафтно-парковая архитектура и садовый дизайн могут быть выполнены с применением различных композиционных приёмов: беседка из русской усадьбы, ручейки с камнями по традициям Востока. Так же эти стили могут быть скомбинированы.</w:t>
      </w:r>
      <w:r w:rsidR="00CE5775" w:rsidRPr="005A7602">
        <w:rPr>
          <w:rFonts w:ascii="Times New Roman" w:hAnsi="Times New Roman" w:cs="Times New Roman"/>
          <w:sz w:val="24"/>
          <w:szCs w:val="24"/>
        </w:rPr>
        <w:br/>
        <w:t>Создание сада начинается с плана. План может быть выполнен в виде зарисовки, эск</w:t>
      </w:r>
      <w:r>
        <w:rPr>
          <w:rFonts w:ascii="Times New Roman" w:hAnsi="Times New Roman" w:cs="Times New Roman"/>
          <w:sz w:val="24"/>
          <w:szCs w:val="24"/>
        </w:rPr>
        <w:t xml:space="preserve">иза или схематического чертежа. </w:t>
      </w:r>
    </w:p>
    <w:p w:rsidR="005A7602" w:rsidRDefault="005A7602" w:rsidP="00EE29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5775" w:rsidRPr="005A7602">
        <w:rPr>
          <w:rFonts w:ascii="Times New Roman" w:hAnsi="Times New Roman" w:cs="Times New Roman"/>
          <w:sz w:val="24"/>
          <w:szCs w:val="24"/>
        </w:rPr>
        <w:t>В проектах закладывается разделение сада на отдельные зоны (детская зона, зона барбекю и. т. д.). Макет, в котором использованы природные материалы, даёт возможность наиболее точно воплотить идею в </w:t>
      </w:r>
      <w:r>
        <w:rPr>
          <w:rFonts w:ascii="Times New Roman" w:hAnsi="Times New Roman" w:cs="Times New Roman"/>
          <w:sz w:val="24"/>
          <w:szCs w:val="24"/>
        </w:rPr>
        <w:t xml:space="preserve"> реальность. </w:t>
      </w:r>
    </w:p>
    <w:p w:rsidR="005A7602" w:rsidRDefault="005A7602" w:rsidP="00EE29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5775" w:rsidRPr="005A7602">
        <w:rPr>
          <w:rFonts w:ascii="Times New Roman" w:hAnsi="Times New Roman" w:cs="Times New Roman"/>
          <w:sz w:val="24"/>
          <w:szCs w:val="24"/>
        </w:rPr>
        <w:t>Правила композиции (ритм и гармония) действуют точно так же, как и при орга</w:t>
      </w:r>
      <w:r>
        <w:rPr>
          <w:rFonts w:ascii="Times New Roman" w:hAnsi="Times New Roman" w:cs="Times New Roman"/>
          <w:sz w:val="24"/>
          <w:szCs w:val="24"/>
        </w:rPr>
        <w:t xml:space="preserve">низации пространства интерьера. </w:t>
      </w:r>
      <w:r w:rsidR="00CE5775" w:rsidRPr="005A7602">
        <w:rPr>
          <w:rFonts w:ascii="Times New Roman" w:hAnsi="Times New Roman" w:cs="Times New Roman"/>
          <w:sz w:val="24"/>
          <w:szCs w:val="24"/>
        </w:rPr>
        <w:t>В среду лужаек и газонов хорошо вписывается садовая мебе</w:t>
      </w:r>
      <w:r>
        <w:rPr>
          <w:rFonts w:ascii="Times New Roman" w:hAnsi="Times New Roman" w:cs="Times New Roman"/>
          <w:sz w:val="24"/>
          <w:szCs w:val="24"/>
        </w:rPr>
        <w:t xml:space="preserve">ль (скамейки, кресла и гамаки). </w:t>
      </w:r>
      <w:r w:rsidR="00CE5775" w:rsidRPr="005A7602">
        <w:rPr>
          <w:rFonts w:ascii="Times New Roman" w:hAnsi="Times New Roman" w:cs="Times New Roman"/>
          <w:sz w:val="24"/>
          <w:szCs w:val="24"/>
        </w:rPr>
        <w:t>Сад не может существовать без цветов.</w:t>
      </w:r>
    </w:p>
    <w:p w:rsidR="00CE5775" w:rsidRPr="005A7602" w:rsidRDefault="005A7602" w:rsidP="00EE29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5775" w:rsidRPr="005A7602">
        <w:rPr>
          <w:rFonts w:ascii="Times New Roman" w:hAnsi="Times New Roman" w:cs="Times New Roman"/>
          <w:sz w:val="24"/>
          <w:szCs w:val="24"/>
        </w:rPr>
        <w:t xml:space="preserve"> Цветы – источник поэзии и спутник любви. Произведения из цветов относят к специфическ</w:t>
      </w:r>
      <w:r>
        <w:rPr>
          <w:rFonts w:ascii="Times New Roman" w:hAnsi="Times New Roman" w:cs="Times New Roman"/>
          <w:sz w:val="24"/>
          <w:szCs w:val="24"/>
        </w:rPr>
        <w:t xml:space="preserve">ой сфере дизайна 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фитодизайну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CE5775" w:rsidRPr="005A7602">
        <w:rPr>
          <w:rFonts w:ascii="Times New Roman" w:hAnsi="Times New Roman" w:cs="Times New Roman"/>
          <w:sz w:val="24"/>
          <w:szCs w:val="24"/>
        </w:rPr>
        <w:t>Процесс создания композиции из цветов называется аранжировкой. Более глубокие правила аранжировки существуют в японской художественной культуре икебаны.</w:t>
      </w:r>
    </w:p>
    <w:p w:rsidR="005A7602" w:rsidRDefault="005A7602" w:rsidP="00EE29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E2981" w:rsidRPr="005A7602" w:rsidRDefault="00EE2981" w:rsidP="00EE29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602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5A7602" w:rsidRDefault="00EE2981" w:rsidP="005A760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14</w:t>
      </w:r>
      <w:r w:rsidR="00CE577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-15</w:t>
      </w:r>
      <w:r w:rsidR="00CE57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018">
        <w:rPr>
          <w:rFonts w:ascii="Times New Roman" w:hAnsi="Times New Roman" w:cs="Times New Roman"/>
          <w:sz w:val="24"/>
          <w:szCs w:val="24"/>
        </w:rPr>
        <w:t xml:space="preserve">читать на пересказ. </w:t>
      </w:r>
    </w:p>
    <w:p w:rsidR="00EE2981" w:rsidRPr="00DB5018" w:rsidRDefault="00B00F59" w:rsidP="005A760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</w:t>
      </w:r>
      <w:r w:rsidR="00CE5775">
        <w:rPr>
          <w:rFonts w:ascii="Times New Roman" w:hAnsi="Times New Roman" w:cs="Times New Roman"/>
          <w:sz w:val="24"/>
          <w:szCs w:val="24"/>
        </w:rPr>
        <w:t>т</w:t>
      </w:r>
      <w:r w:rsidR="005A7602">
        <w:rPr>
          <w:rFonts w:ascii="Times New Roman" w:hAnsi="Times New Roman" w:cs="Times New Roman"/>
          <w:sz w:val="24"/>
          <w:szCs w:val="24"/>
        </w:rPr>
        <w:t>ь</w:t>
      </w:r>
      <w:r w:rsidR="00CE5775">
        <w:rPr>
          <w:rFonts w:ascii="Times New Roman" w:hAnsi="Times New Roman" w:cs="Times New Roman"/>
          <w:sz w:val="24"/>
          <w:szCs w:val="24"/>
        </w:rPr>
        <w:t xml:space="preserve"> планировку своего сада (можно вид сверху, в масштабе</w:t>
      </w:r>
      <w:r w:rsidR="005A7602">
        <w:rPr>
          <w:rFonts w:ascii="Times New Roman" w:hAnsi="Times New Roman" w:cs="Times New Roman"/>
          <w:sz w:val="24"/>
          <w:szCs w:val="24"/>
        </w:rPr>
        <w:t>, можно живописный набросок фрагмента сада</w:t>
      </w:r>
      <w:r w:rsidR="00CE5775">
        <w:rPr>
          <w:rFonts w:ascii="Times New Roman" w:hAnsi="Times New Roman" w:cs="Times New Roman"/>
          <w:sz w:val="24"/>
          <w:szCs w:val="24"/>
        </w:rPr>
        <w:t>)</w:t>
      </w:r>
      <w:r w:rsidR="005A7602">
        <w:rPr>
          <w:rFonts w:ascii="Times New Roman" w:hAnsi="Times New Roman" w:cs="Times New Roman"/>
          <w:sz w:val="24"/>
          <w:szCs w:val="24"/>
        </w:rPr>
        <w:t xml:space="preserve">. </w:t>
      </w:r>
      <w:r w:rsidR="00CE5775">
        <w:rPr>
          <w:rFonts w:ascii="Times New Roman" w:hAnsi="Times New Roman" w:cs="Times New Roman"/>
          <w:sz w:val="24"/>
          <w:szCs w:val="24"/>
        </w:rPr>
        <w:t xml:space="preserve"> </w:t>
      </w:r>
      <w:r w:rsidR="00EE2981">
        <w:rPr>
          <w:rFonts w:ascii="Times New Roman" w:hAnsi="Times New Roman" w:cs="Times New Roman"/>
          <w:sz w:val="24"/>
          <w:szCs w:val="24"/>
        </w:rPr>
        <w:t>Работу сфотографируй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EE2981">
        <w:rPr>
          <w:rFonts w:ascii="Times New Roman" w:hAnsi="Times New Roman" w:cs="Times New Roman"/>
          <w:sz w:val="24"/>
          <w:szCs w:val="24"/>
        </w:rPr>
        <w:t xml:space="preserve"> и отправь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EE2981">
        <w:rPr>
          <w:rFonts w:ascii="Times New Roman" w:hAnsi="Times New Roman" w:cs="Times New Roman"/>
          <w:sz w:val="24"/>
          <w:szCs w:val="24"/>
        </w:rPr>
        <w:t xml:space="preserve"> в группу </w:t>
      </w:r>
      <w:proofErr w:type="spellStart"/>
      <w:r w:rsidR="00EE2981" w:rsidRPr="005A760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EE2981" w:rsidRPr="00021FC9">
        <w:rPr>
          <w:rFonts w:ascii="Times New Roman" w:hAnsi="Times New Roman" w:cs="Times New Roman"/>
          <w:sz w:val="24"/>
          <w:szCs w:val="24"/>
        </w:rPr>
        <w:t>.</w:t>
      </w:r>
    </w:p>
    <w:sectPr w:rsidR="00EE2981" w:rsidRPr="00DB5018" w:rsidSect="00E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E6EB3"/>
    <w:multiLevelType w:val="hybridMultilevel"/>
    <w:tmpl w:val="8012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E2981"/>
    <w:rsid w:val="00061940"/>
    <w:rsid w:val="00526407"/>
    <w:rsid w:val="005A7602"/>
    <w:rsid w:val="00813650"/>
    <w:rsid w:val="00B00F59"/>
    <w:rsid w:val="00CE5775"/>
    <w:rsid w:val="00EE2981"/>
    <w:rsid w:val="00FC5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407"/>
  </w:style>
  <w:style w:type="paragraph" w:styleId="1">
    <w:name w:val="heading 1"/>
    <w:basedOn w:val="a"/>
    <w:link w:val="10"/>
    <w:uiPriority w:val="9"/>
    <w:qFormat/>
    <w:rsid w:val="00EE2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6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E2981"/>
    <w:rPr>
      <w:color w:val="0000FF" w:themeColor="hyperlink"/>
      <w:u w:val="single"/>
    </w:rPr>
  </w:style>
  <w:style w:type="paragraph" w:styleId="a4">
    <w:name w:val="No Spacing"/>
    <w:uiPriority w:val="1"/>
    <w:qFormat/>
    <w:rsid w:val="00EE298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8136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(Web)"/>
    <w:basedOn w:val="a"/>
    <w:uiPriority w:val="99"/>
    <w:semiHidden/>
    <w:unhideWhenUsed/>
    <w:rsid w:val="0081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5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50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4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1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7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70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0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2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59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6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84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1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1621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2020-05-08T17:03:00Z</dcterms:created>
  <dcterms:modified xsi:type="dcterms:W3CDTF">2020-05-08T18:46:00Z</dcterms:modified>
</cp:coreProperties>
</file>